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B01859" w:rsidP="00820971">
      <w:pPr>
        <w:jc w:val="center"/>
        <w:rPr>
          <w:rFonts w:ascii="Times New Roman" w:eastAsia="Times New Roman" w:hAnsi="Times New Roman" w:cs="Times New Roman"/>
          <w:smallCaps/>
          <w:sz w:val="44"/>
          <w:szCs w:val="44"/>
        </w:rPr>
      </w:pPr>
      <w:r w:rsidRPr="00B01859">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bookmarkStart w:id="0" w:name="_GoBack"/>
      <w:bookmarkEnd w:id="0"/>
      <w:r w:rsidR="001831F0" w:rsidRPr="001831F0">
        <w:rPr>
          <w:rFonts w:ascii="Times New Roman" w:eastAsia="Times New Roman" w:hAnsi="Times New Roman" w:cs="Times New Roman"/>
          <w:smallCaps/>
          <w:sz w:val="44"/>
          <w:szCs w:val="44"/>
        </w:rPr>
        <w:drawing>
          <wp:inline distT="0" distB="0" distL="0" distR="0">
            <wp:extent cx="6179015" cy="1941576"/>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79015" cy="1941576"/>
                    </a:xfrm>
                    <a:prstGeom prst="rect">
                      <a:avLst/>
                    </a:prstGeom>
                  </pic:spPr>
                </pic:pic>
              </a:graphicData>
            </a:graphic>
          </wp:inline>
        </w:drawing>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sidRPr="00B90883">
        <w:rPr>
          <w:rFonts w:ascii="Times New Roman" w:eastAsia="Times New Roman" w:hAnsi="Times New Roman" w:cs="Times New Roman"/>
          <w:b/>
          <w:sz w:val="32"/>
          <w:szCs w:val="32"/>
        </w:rPr>
        <w:t>ALUNNO/A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B90883">
        <w:rPr>
          <w:rFonts w:ascii="Times New Roman" w:eastAsia="Times New Roman" w:hAnsi="Times New Roman" w:cs="Times New Roman"/>
          <w:b/>
          <w:sz w:val="28"/>
          <w:szCs w:val="28"/>
        </w:rPr>
        <w:t>Classe</w:t>
      </w:r>
      <w:r w:rsidRPr="00820971">
        <w:rPr>
          <w:rFonts w:ascii="Times New Roman" w:eastAsia="Times New Roman" w:hAnsi="Times New Roman" w:cs="Times New Roman"/>
          <w:sz w:val="28"/>
          <w:szCs w:val="28"/>
        </w:rPr>
        <w:t xml:space="preserve"> _________________ </w:t>
      </w:r>
      <w:r w:rsidRPr="00820971">
        <w:rPr>
          <w:rFonts w:ascii="Times New Roman" w:eastAsia="Times New Roman" w:hAnsi="Times New Roman" w:cs="Times New Roman"/>
          <w:sz w:val="28"/>
          <w:szCs w:val="28"/>
        </w:rPr>
        <w:tab/>
      </w:r>
      <w:r w:rsidRPr="00B90883">
        <w:rPr>
          <w:rFonts w:ascii="Times New Roman" w:eastAsia="Times New Roman" w:hAnsi="Times New Roman" w:cs="Times New Roman"/>
          <w:b/>
          <w:sz w:val="28"/>
          <w:szCs w:val="28"/>
        </w:rPr>
        <w:t>Plesso o sede</w:t>
      </w:r>
      <w:r w:rsidRPr="00820971">
        <w:rPr>
          <w:rFonts w:ascii="Times New Roman" w:eastAsia="Times New Roman" w:hAnsi="Times New Roman" w:cs="Times New Roman"/>
          <w:sz w:val="28"/>
          <w:szCs w:val="28"/>
        </w:rPr>
        <w:t xml:space="preserv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 xml:space="preserve">PEI Provvisorio </w:t>
            </w:r>
          </w:p>
          <w:p w:rsidR="000C0A27" w:rsidRPr="00B90883" w:rsidRDefault="000C0A27" w:rsidP="00043F1E">
            <w:pPr>
              <w:spacing w:after="120"/>
              <w:rPr>
                <w:rFonts w:ascii="Times New Roman" w:eastAsia="Times New Roman" w:hAnsi="Times New Roman" w:cs="Times New Roman"/>
                <w:b/>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1859">
              <w:rPr>
                <w:rFonts w:ascii="Times New Roman" w:eastAsia="Times New Roman" w:hAnsi="Times New Roman" w:cs="Times New Roman"/>
                <w:smallCaps/>
                <w:noProof/>
              </w:rPr>
            </w:r>
            <w:r w:rsidR="00B01859">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Approvazione del PEI</w:t>
            </w:r>
            <w:r w:rsidRPr="00B90883">
              <w:rPr>
                <w:rFonts w:ascii="Times New Roman" w:eastAsia="Times New Roman" w:hAnsi="Times New Roman" w:cs="Times New Roman"/>
                <w:b/>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B90883"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1859">
              <w:rPr>
                <w:rFonts w:ascii="Times New Roman" w:eastAsia="Times New Roman" w:hAnsi="Times New Roman" w:cs="Times New Roman"/>
                <w:smallCaps/>
                <w:noProof/>
              </w:rPr>
            </w:r>
            <w:r w:rsidR="00B01859">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01859">
              <w:rPr>
                <w:rFonts w:ascii="Times New Roman" w:eastAsia="Times New Roman" w:hAnsi="Times New Roman" w:cs="Times New Roman"/>
                <w:smallCaps/>
                <w:noProof/>
              </w:rPr>
            </w:r>
            <w:r w:rsidR="00B01859">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Pr="00B90883" w:rsidRDefault="000C0A27" w:rsidP="00043F1E">
            <w:pPr>
              <w:spacing w:after="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lastRenderedPageBreak/>
              <w:t xml:space="preserve">Verifica finale </w:t>
            </w:r>
          </w:p>
          <w:p w:rsidR="000C0A27" w:rsidRPr="00B90883" w:rsidRDefault="000C0A27" w:rsidP="00043F1E">
            <w:pPr>
              <w:spacing w:after="120"/>
              <w:rPr>
                <w:rFonts w:ascii="Times New Roman" w:eastAsia="Times New Roman" w:hAnsi="Times New Roman" w:cs="Times New Roman"/>
                <w:b/>
                <w:smallCaps/>
                <w:sz w:val="28"/>
                <w:szCs w:val="28"/>
              </w:rPr>
            </w:pPr>
            <w:r w:rsidRPr="00B90883">
              <w:rPr>
                <w:rFonts w:ascii="Times New Roman" w:eastAsia="Times New Roman" w:hAnsi="Times New Roman" w:cs="Times New Roman"/>
                <w:b/>
                <w:smallCaps/>
                <w:sz w:val="28"/>
                <w:szCs w:val="28"/>
              </w:rPr>
              <w:t>e</w:t>
            </w:r>
            <w:r w:rsidR="002E484C" w:rsidRPr="00B90883">
              <w:rPr>
                <w:rFonts w:ascii="Times New Roman" w:eastAsia="Times New Roman" w:hAnsi="Times New Roman" w:cs="Times New Roman"/>
                <w:b/>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01859">
              <w:rPr>
                <w:rFonts w:ascii="Times New Roman" w:eastAsia="Times New Roman" w:hAnsi="Times New Roman" w:cs="Times New Roman"/>
                <w:smallCaps/>
                <w:noProof/>
              </w:rPr>
            </w:r>
            <w:r w:rsidR="00B01859">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B90883" w:rsidRDefault="000C0A27" w:rsidP="00043F1E">
            <w:pPr>
              <w:rPr>
                <w:rFonts w:ascii="Tahoma" w:hAnsi="Tahoma" w:cs="Tahoma"/>
                <w:b/>
                <w:sz w:val="18"/>
                <w:szCs w:val="18"/>
              </w:rPr>
            </w:pPr>
            <w:r w:rsidRPr="00B90883">
              <w:rPr>
                <w:rFonts w:ascii="Tahoma" w:hAnsi="Tahoma" w:cs="Tahoma"/>
                <w:b/>
                <w:sz w:val="18"/>
                <w:szCs w:val="18"/>
              </w:rPr>
              <w:t xml:space="preserve">Situazione familiare / descrizione </w:t>
            </w:r>
            <w:r w:rsidR="000F467E" w:rsidRPr="00B90883">
              <w:rPr>
                <w:rFonts w:ascii="Tahoma" w:hAnsi="Tahoma" w:cs="Tahoma"/>
                <w:b/>
                <w:sz w:val="18"/>
                <w:szCs w:val="18"/>
              </w:rPr>
              <w:t>dell’alunno o dell’alunna</w:t>
            </w:r>
          </w:p>
          <w:p w:rsidR="000C0A27" w:rsidRPr="00B90883" w:rsidRDefault="000C0A27" w:rsidP="00043F1E">
            <w:pPr>
              <w:rPr>
                <w:rFonts w:ascii="Tahoma" w:hAnsi="Tahoma" w:cs="Tahoma"/>
                <w:b/>
                <w:sz w:val="18"/>
                <w:szCs w:val="18"/>
              </w:rPr>
            </w:pPr>
            <w:r w:rsidRPr="00B90883">
              <w:rPr>
                <w:rFonts w:ascii="Tahoma" w:hAnsi="Tahoma" w:cs="Tahoma"/>
                <w:b/>
                <w:sz w:val="18"/>
                <w:szCs w:val="18"/>
              </w:rPr>
              <w:t xml:space="preserve">A cura dei genitori o esercenti la </w:t>
            </w:r>
            <w:r w:rsidR="00DA39C0" w:rsidRPr="00B90883">
              <w:rPr>
                <w:rFonts w:ascii="Tahoma" w:hAnsi="Tahoma" w:cs="Tahoma"/>
                <w:b/>
                <w:sz w:val="18"/>
                <w:szCs w:val="18"/>
              </w:rPr>
              <w:t>responsabili</w:t>
            </w:r>
            <w:r w:rsidRPr="00B90883">
              <w:rPr>
                <w:rFonts w:ascii="Tahoma" w:hAnsi="Tahoma" w:cs="Tahoma"/>
                <w:b/>
                <w:sz w:val="18"/>
                <w:szCs w:val="18"/>
              </w:rPr>
              <w:t>tà genitoriale ovvero di altri componenti del GLO</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Pr="00B90883" w:rsidRDefault="00DA39C0" w:rsidP="00B90883">
      <w:pPr>
        <w:pStyle w:val="Titolo1"/>
        <w:numPr>
          <w:ilvl w:val="0"/>
          <w:numId w:val="0"/>
        </w:numPr>
        <w:ind w:left="68"/>
      </w:pPr>
      <w:r>
        <w:t xml:space="preserve">2. </w:t>
      </w:r>
      <w:r w:rsidR="00B90883">
        <w:t>Elementi generali desunti dalla Diagnosi Funzionale o dal Profilo di Funzionamento (se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Pr="00B90883" w:rsidRDefault="00BA02E8" w:rsidP="00330659">
            <w:pPr>
              <w:spacing w:after="0" w:line="240" w:lineRule="auto"/>
              <w:ind w:left="34"/>
              <w:jc w:val="both"/>
              <w:rPr>
                <w:b/>
                <w:i/>
                <w:sz w:val="20"/>
                <w:szCs w:val="20"/>
              </w:rPr>
            </w:pPr>
            <w:r w:rsidRPr="00B90883">
              <w:rPr>
                <w:b/>
                <w:i/>
                <w:sz w:val="20"/>
                <w:szCs w:val="20"/>
              </w:rPr>
              <w:t xml:space="preserve">Sintetica descrizione, considerando in particolare le dimensioni sulle quali va previsto l'intervento e che andranno </w:t>
            </w:r>
          </w:p>
          <w:p w:rsidR="00BA02E8" w:rsidRPr="00B90883" w:rsidRDefault="00BA02E8" w:rsidP="00330659">
            <w:pPr>
              <w:spacing w:after="0" w:line="240" w:lineRule="auto"/>
              <w:ind w:left="34"/>
              <w:jc w:val="both"/>
              <w:rPr>
                <w:b/>
                <w:i/>
                <w:sz w:val="20"/>
                <w:szCs w:val="20"/>
              </w:rPr>
            </w:pPr>
            <w:r w:rsidRPr="00B90883">
              <w:rPr>
                <w:b/>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B90883" w:rsidRDefault="00BA02E8" w:rsidP="00330659">
            <w:pPr>
              <w:spacing w:after="0" w:line="240" w:lineRule="auto"/>
              <w:ind w:left="34" w:right="176"/>
              <w:rPr>
                <w:rFonts w:ascii="Tahoma" w:hAnsi="Tahoma" w:cs="Tahoma"/>
                <w:b/>
                <w:i/>
                <w:sz w:val="20"/>
                <w:szCs w:val="20"/>
              </w:rPr>
            </w:pPr>
            <w:bookmarkStart w:id="5" w:name="_heading=h.tyjcwt" w:colFirst="0" w:colLast="0"/>
            <w:bookmarkStart w:id="6" w:name="_heading=h.3dy6vkm" w:colFirst="0" w:colLast="0"/>
            <w:bookmarkStart w:id="7" w:name="_Toc41228664"/>
            <w:bookmarkEnd w:id="5"/>
            <w:bookmarkEnd w:id="6"/>
            <w:r w:rsidRPr="00B90883">
              <w:rPr>
                <w:rFonts w:ascii="Tahoma" w:hAnsi="Tahoma" w:cs="Tahoma"/>
                <w:b/>
                <w:i/>
                <w:sz w:val="20"/>
                <w:szCs w:val="20"/>
              </w:rPr>
              <w:t>a. Sintesi dei contenuti del Progetto Individuale e sue modalità di coordinamento e interazione con il presente PEI, tenendo conto delle considerazioni della famiglia (se il progetto individuale è stato già redatto) 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B90883" w:rsidRDefault="00BA02E8" w:rsidP="00330659">
            <w:pPr>
              <w:spacing w:after="0" w:line="240" w:lineRule="auto"/>
              <w:ind w:left="34" w:right="176"/>
              <w:rPr>
                <w:rFonts w:ascii="Tahoma" w:hAnsi="Tahoma" w:cs="Tahoma"/>
                <w:b/>
                <w:i/>
                <w:sz w:val="20"/>
                <w:szCs w:val="20"/>
              </w:rPr>
            </w:pPr>
            <w:r w:rsidRPr="00B90883">
              <w:rPr>
                <w:rFonts w:ascii="Tahoma" w:hAnsi="Tahoma" w:cs="Tahoma"/>
                <w:b/>
                <w:i/>
                <w:sz w:val="20"/>
                <w:szCs w:val="20"/>
              </w:rPr>
              <w:t>b. Indicazioni da considerare nella redazione del progetto individuale di cui all’articolo 14 Legge n. 328/00 (se il progetto individuale è stato richiesto e deve ancora essere redatto)</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B90883" w:rsidRDefault="00B90883" w:rsidP="00820971">
      <w:pPr>
        <w:spacing w:before="120" w:after="0"/>
        <w:rPr>
          <w:rFonts w:ascii="Tahoma" w:hAnsi="Tahoma" w:cs="Tahoma"/>
          <w:b/>
          <w:bCs/>
          <w:sz w:val="20"/>
          <w:szCs w:val="20"/>
        </w:rPr>
      </w:pPr>
    </w:p>
    <w:p w:rsidR="00B90883" w:rsidRDefault="00B90883"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B90883" w:rsidRDefault="00820971" w:rsidP="00EE0F9B">
            <w:pPr>
              <w:spacing w:after="0"/>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spacing w:after="0"/>
              <w:rPr>
                <w:rFonts w:ascii="Tahoma" w:hAnsi="Tahoma" w:cs="Tahoma"/>
                <w:b/>
                <w:sz w:val="20"/>
                <w:szCs w:val="20"/>
              </w:rPr>
            </w:pPr>
          </w:p>
        </w:tc>
        <w:tc>
          <w:tcPr>
            <w:tcW w:w="5954" w:type="dxa"/>
          </w:tcPr>
          <w:p w:rsidR="00B90883"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tc>
        <w:tc>
          <w:tcPr>
            <w:tcW w:w="5954"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rPr>
                <w:rFonts w:ascii="Tahoma" w:hAnsi="Tahoma" w:cs="Tahoma"/>
                <w:b/>
                <w:sz w:val="20"/>
                <w:szCs w:val="20"/>
              </w:rPr>
            </w:pPr>
          </w:p>
          <w:p w:rsidR="00820971" w:rsidRPr="00B90883" w:rsidRDefault="00820971" w:rsidP="00EE0F9B">
            <w:pPr>
              <w:spacing w:after="0"/>
              <w:rPr>
                <w:rFonts w:ascii="Tahoma" w:hAnsi="Tahoma" w:cs="Tahoma"/>
                <w:b/>
                <w:sz w:val="20"/>
                <w:szCs w:val="20"/>
              </w:rPr>
            </w:pPr>
          </w:p>
        </w:tc>
        <w:tc>
          <w:tcPr>
            <w:tcW w:w="5954"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B90883" w:rsidRDefault="00B90883" w:rsidP="00820971">
      <w:pPr>
        <w:spacing w:before="120" w:after="0"/>
        <w:rPr>
          <w:rFonts w:ascii="Tahoma" w:hAnsi="Tahoma" w:cs="Tahoma"/>
          <w:b/>
          <w:bCs/>
          <w:sz w:val="20"/>
          <w:szCs w:val="20"/>
        </w:rPr>
      </w:pPr>
    </w:p>
    <w:p w:rsidR="00B90883" w:rsidRDefault="00B90883"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B90883" w:rsidRDefault="001B16D5" w:rsidP="00EE0F9B">
            <w:pPr>
              <w:rPr>
                <w:rFonts w:ascii="Tahoma" w:hAnsi="Tahoma" w:cs="Tahoma"/>
                <w:b/>
                <w:sz w:val="20"/>
                <w:szCs w:val="20"/>
              </w:rPr>
            </w:pPr>
            <w:r w:rsidRPr="00B90883">
              <w:rPr>
                <w:rFonts w:ascii="Tahoma" w:hAnsi="Tahoma" w:cs="Tahoma"/>
                <w:b/>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B90883" w:rsidRDefault="00820971" w:rsidP="00EE0F9B">
            <w:pPr>
              <w:rPr>
                <w:rFonts w:ascii="Tahoma" w:hAnsi="Tahoma" w:cs="Tahoma"/>
                <w:b/>
                <w:sz w:val="20"/>
                <w:szCs w:val="20"/>
              </w:rPr>
            </w:pPr>
            <w:r w:rsidRPr="00B90883">
              <w:rPr>
                <w:rFonts w:ascii="Tahoma" w:hAnsi="Tahoma" w:cs="Tahoma"/>
                <w:b/>
                <w:sz w:val="20"/>
                <w:szCs w:val="20"/>
              </w:rPr>
              <w:t>Attività</w:t>
            </w:r>
          </w:p>
          <w:p w:rsidR="00820971" w:rsidRPr="00B90883" w:rsidRDefault="00820971" w:rsidP="00EE0F9B">
            <w:pPr>
              <w:rPr>
                <w:rFonts w:ascii="Tahoma" w:hAnsi="Tahoma" w:cs="Tahoma"/>
                <w:b/>
                <w:sz w:val="24"/>
                <w:szCs w:val="24"/>
              </w:rPr>
            </w:pPr>
          </w:p>
          <w:p w:rsidR="001B16D5" w:rsidRPr="00B90883" w:rsidRDefault="001B16D5" w:rsidP="00EE0F9B">
            <w:pPr>
              <w:rPr>
                <w:rFonts w:ascii="Tahoma" w:hAnsi="Tahoma" w:cs="Tahoma"/>
                <w:b/>
                <w:sz w:val="24"/>
                <w:szCs w:val="24"/>
              </w:rPr>
            </w:pPr>
          </w:p>
        </w:tc>
        <w:tc>
          <w:tcPr>
            <w:tcW w:w="5954" w:type="dxa"/>
          </w:tcPr>
          <w:p w:rsidR="00820971" w:rsidRPr="00B90883" w:rsidRDefault="00820971" w:rsidP="00EE0F9B">
            <w:pPr>
              <w:rPr>
                <w:rFonts w:ascii="Tahoma" w:hAnsi="Tahoma" w:cs="Tahoma"/>
                <w:b/>
                <w:sz w:val="24"/>
                <w:szCs w:val="24"/>
              </w:rPr>
            </w:pPr>
            <w:r w:rsidRPr="00B90883">
              <w:rPr>
                <w:rFonts w:ascii="Tahoma" w:hAnsi="Tahoma" w:cs="Tahoma"/>
                <w:b/>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B90883">
        <w:rPr>
          <w:rFonts w:ascii="Tahoma" w:hAnsi="Tahoma" w:cs="Tahoma"/>
          <w:b/>
          <w:sz w:val="20"/>
          <w:szCs w:val="20"/>
        </w:rPr>
        <w:t>Osservazioni nel contesto scolastico con indicazione delle barriere e dei facilita</w:t>
      </w:r>
      <w:r w:rsidRPr="00B90883">
        <w:rPr>
          <w:rFonts w:ascii="Tahoma" w:hAnsi="Tahoma" w:cs="Tahoma"/>
          <w:b/>
          <w:sz w:val="20"/>
          <w:szCs w:val="20"/>
        </w:rPr>
        <w:softHyphen/>
        <w:t>tori a seguito dell’os</w:t>
      </w:r>
      <w:r w:rsidRPr="00B90883">
        <w:rPr>
          <w:rFonts w:ascii="Tahoma" w:hAnsi="Tahoma" w:cs="Tahoma"/>
          <w:b/>
          <w:sz w:val="20"/>
          <w:szCs w:val="20"/>
        </w:rPr>
        <w:softHyphen/>
        <w:t>ser</w:t>
      </w:r>
      <w:r w:rsidRPr="00B90883">
        <w:rPr>
          <w:rFonts w:ascii="Tahoma" w:hAnsi="Tahoma" w:cs="Tahoma"/>
          <w:b/>
          <w:sz w:val="20"/>
          <w:szCs w:val="20"/>
        </w:rPr>
        <w:softHyphen/>
        <w:t>vazione sistematica dell’alunno/a e della classe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B90883" w:rsidRDefault="00820971" w:rsidP="00820971">
      <w:pPr>
        <w:shd w:val="clear" w:color="auto" w:fill="FFFFFF" w:themeFill="background1"/>
        <w:jc w:val="both"/>
        <w:rPr>
          <w:rFonts w:ascii="Tahoma" w:hAnsi="Tahoma" w:cs="Tahoma"/>
          <w:b/>
          <w:sz w:val="20"/>
          <w:szCs w:val="20"/>
        </w:rPr>
      </w:pPr>
      <w:r w:rsidRPr="00B90883">
        <w:rPr>
          <w:rFonts w:ascii="Tahoma" w:hAnsi="Tahoma" w:cs="Tahoma"/>
          <w:b/>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w:t>
      </w:r>
      <w:r w:rsidRPr="00B90883">
        <w:rPr>
          <w:rFonts w:ascii="Tahoma" w:hAnsi="Tahoma" w:cs="Tahoma"/>
          <w:b/>
          <w:color w:val="000000"/>
          <w:sz w:val="20"/>
          <w:szCs w:val="20"/>
        </w:rPr>
        <w:lastRenderedPageBreak/>
        <w:t>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Pr="00B90883" w:rsidRDefault="00DA39C0" w:rsidP="00820971">
      <w:pPr>
        <w:spacing w:after="0"/>
        <w:rPr>
          <w:rFonts w:ascii="Tahoma" w:hAnsi="Tahoma" w:cs="Tahoma"/>
          <w:b/>
          <w:sz w:val="20"/>
          <w:szCs w:val="20"/>
        </w:rPr>
      </w:pPr>
      <w:r w:rsidRPr="00B90883">
        <w:rPr>
          <w:rFonts w:ascii="Tahoma" w:hAnsi="Tahoma" w:cs="Tahoma"/>
          <w:b/>
          <w:sz w:val="20"/>
          <w:szCs w:val="20"/>
        </w:rPr>
        <w:t>8</w:t>
      </w:r>
      <w:r w:rsidR="00820971" w:rsidRPr="00B90883">
        <w:rPr>
          <w:rFonts w:ascii="Tahoma" w:hAnsi="Tahoma" w:cs="Tahoma"/>
          <w:b/>
          <w:sz w:val="20"/>
          <w:szCs w:val="20"/>
        </w:rPr>
        <w:t xml:space="preserve">. 1 Interventi </w:t>
      </w:r>
      <w:r w:rsidR="00333225" w:rsidRPr="00B90883">
        <w:rPr>
          <w:rFonts w:ascii="Tahoma" w:hAnsi="Tahoma" w:cs="Tahoma"/>
          <w:b/>
          <w:sz w:val="20"/>
          <w:szCs w:val="20"/>
        </w:rPr>
        <w:t>educativo-didattici</w:t>
      </w:r>
      <w:r w:rsidR="00820971" w:rsidRPr="00B90883">
        <w:rPr>
          <w:rFonts w:ascii="Tahoma" w:hAnsi="Tahoma" w:cs="Tahoma"/>
          <w:b/>
          <w:sz w:val="20"/>
          <w:szCs w:val="20"/>
        </w:rPr>
        <w:t>, stra</w:t>
      </w:r>
      <w:r w:rsidR="00820971" w:rsidRPr="00B90883">
        <w:rPr>
          <w:rFonts w:ascii="Tahoma" w:hAnsi="Tahoma" w:cs="Tahoma"/>
          <w:b/>
          <w:sz w:val="20"/>
          <w:szCs w:val="20"/>
        </w:rPr>
        <w:softHyphen/>
        <w:t>tegie, strumenti 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Pr="00B90883" w:rsidRDefault="00820971" w:rsidP="00820971">
            <w:pPr>
              <w:spacing w:before="120"/>
              <w:rPr>
                <w:rFonts w:ascii="Tahoma" w:hAnsi="Tahoma" w:cs="Tahoma"/>
                <w:b/>
                <w:sz w:val="20"/>
                <w:szCs w:val="20"/>
              </w:rPr>
            </w:pPr>
            <w:r w:rsidRPr="00B90883">
              <w:rPr>
                <w:rFonts w:ascii="Tahoma" w:hAnsi="Tahoma" w:cs="Tahoma"/>
                <w:b/>
                <w:sz w:val="20"/>
                <w:szCs w:val="20"/>
              </w:rPr>
              <w:t>Modalità di sostegno educativo didattico e ulteriori interventi di inclusione</w:t>
            </w:r>
            <w:r w:rsidRPr="00B90883">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B90883" w:rsidRDefault="00DA39C0" w:rsidP="00820971">
      <w:pPr>
        <w:spacing w:before="240" w:after="0" w:line="240" w:lineRule="auto"/>
        <w:rPr>
          <w:rFonts w:ascii="Tahoma" w:hAnsi="Tahoma" w:cs="Tahoma"/>
          <w:b/>
          <w:sz w:val="20"/>
          <w:szCs w:val="20"/>
          <w:highlight w:val="yellow"/>
        </w:rPr>
      </w:pPr>
      <w:r w:rsidRPr="00B90883">
        <w:rPr>
          <w:rFonts w:ascii="Tahoma" w:hAnsi="Tahoma" w:cs="Tahoma"/>
          <w:b/>
          <w:sz w:val="20"/>
          <w:szCs w:val="20"/>
        </w:rPr>
        <w:t>8</w:t>
      </w:r>
      <w:r w:rsidR="00820971" w:rsidRPr="00B90883">
        <w:rPr>
          <w:rFonts w:ascii="Tahoma" w:hAnsi="Tahoma" w:cs="Tahoma"/>
          <w:b/>
          <w:sz w:val="20"/>
          <w:szCs w:val="20"/>
        </w:rPr>
        <w:t>.</w:t>
      </w:r>
      <w:r w:rsidR="00B90883" w:rsidRPr="00B90883">
        <w:rPr>
          <w:rFonts w:ascii="Tahoma" w:hAnsi="Tahoma" w:cs="Tahoma"/>
          <w:b/>
          <w:sz w:val="20"/>
          <w:szCs w:val="20"/>
        </w:rPr>
        <w:t xml:space="preserve">2 </w:t>
      </w:r>
      <w:r w:rsidR="00820971" w:rsidRPr="00B90883">
        <w:rPr>
          <w:rFonts w:ascii="Tahoma" w:hAnsi="Tahoma" w:cs="Tahoma"/>
          <w:b/>
          <w:sz w:val="20"/>
          <w:szCs w:val="20"/>
        </w:rPr>
        <w:t>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Pr="00B90883" w:rsidRDefault="00820971" w:rsidP="00820971">
      <w:pPr>
        <w:spacing w:after="0" w:line="240" w:lineRule="auto"/>
        <w:rPr>
          <w:rFonts w:ascii="Tahoma" w:hAnsi="Tahoma" w:cs="Tahoma"/>
          <w:b/>
          <w:sz w:val="20"/>
          <w:szCs w:val="20"/>
        </w:rPr>
      </w:pPr>
    </w:p>
    <w:p w:rsidR="00820971" w:rsidRPr="00B90883" w:rsidRDefault="00DA39C0" w:rsidP="00820971">
      <w:pPr>
        <w:spacing w:after="0" w:line="240" w:lineRule="auto"/>
        <w:rPr>
          <w:rFonts w:ascii="Tahoma" w:hAnsi="Tahoma" w:cs="Tahoma"/>
          <w:b/>
          <w:sz w:val="20"/>
          <w:szCs w:val="20"/>
          <w:highlight w:val="yellow"/>
        </w:rPr>
      </w:pPr>
      <w:r w:rsidRPr="00B90883">
        <w:rPr>
          <w:rFonts w:ascii="Tahoma" w:hAnsi="Tahoma" w:cs="Tahoma"/>
          <w:b/>
          <w:sz w:val="20"/>
          <w:szCs w:val="20"/>
        </w:rPr>
        <w:t>8</w:t>
      </w:r>
      <w:r w:rsidR="00820971" w:rsidRPr="00B90883">
        <w:rPr>
          <w:rFonts w:ascii="Tahoma" w:hAnsi="Tahoma" w:cs="Tahoma"/>
          <w:b/>
          <w:sz w:val="20"/>
          <w:szCs w:val="20"/>
        </w:rPr>
        <w:t>.</w:t>
      </w:r>
      <w:r w:rsidR="00B90883" w:rsidRPr="00B90883">
        <w:rPr>
          <w:rFonts w:ascii="Tahoma" w:hAnsi="Tahoma" w:cs="Tahoma"/>
          <w:b/>
          <w:sz w:val="20"/>
          <w:szCs w:val="20"/>
        </w:rPr>
        <w:t>3</w:t>
      </w:r>
      <w:r w:rsidR="00820971" w:rsidRPr="00B90883">
        <w:rPr>
          <w:rFonts w:ascii="Tahoma" w:hAnsi="Tahoma" w:cs="Tahoma"/>
          <w:b/>
          <w:sz w:val="20"/>
          <w:szCs w:val="20"/>
        </w:rPr>
        <w:t xml:space="preserve"> 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L’alunno/a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L’alunno/a è sempre nel gruppo classe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lastRenderedPageBreak/>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B90883" w:rsidRDefault="001B16D5" w:rsidP="00DA39C0">
            <w:pPr>
              <w:spacing w:before="80" w:after="60"/>
              <w:rPr>
                <w:rFonts w:ascii="Tahoma" w:eastAsia="Tahoma" w:hAnsi="Tahoma" w:cs="Tahoma"/>
                <w:b/>
                <w:sz w:val="18"/>
                <w:szCs w:val="18"/>
              </w:rPr>
            </w:pPr>
            <w:r w:rsidRPr="00B90883">
              <w:rPr>
                <w:rFonts w:ascii="Tahoma" w:eastAsia="Tahoma" w:hAnsi="Tahoma" w:cs="Tahoma"/>
                <w:b/>
                <w:sz w:val="18"/>
                <w:szCs w:val="18"/>
              </w:rPr>
              <w:t xml:space="preserve">Risorse </w:t>
            </w:r>
            <w:r w:rsidR="00DA39C0" w:rsidRPr="00B90883">
              <w:rPr>
                <w:rFonts w:ascii="Tahoma" w:eastAsia="Tahoma" w:hAnsi="Tahoma" w:cs="Tahoma"/>
                <w:b/>
                <w:sz w:val="18"/>
                <w:szCs w:val="18"/>
              </w:rPr>
              <w:t>destinate</w:t>
            </w:r>
            <w:r w:rsidRPr="00B90883">
              <w:rPr>
                <w:rFonts w:ascii="Tahoma" w:eastAsia="Tahoma" w:hAnsi="Tahoma" w:cs="Tahoma"/>
                <w:b/>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B90883" w:rsidRDefault="001B16D5" w:rsidP="00DA39C0">
            <w:pPr>
              <w:spacing w:before="80" w:after="60"/>
              <w:rPr>
                <w:rFonts w:ascii="Tahoma" w:eastAsia="Tahoma" w:hAnsi="Tahoma" w:cs="Tahoma"/>
                <w:b/>
                <w:sz w:val="18"/>
                <w:szCs w:val="18"/>
              </w:rPr>
            </w:pPr>
            <w:r w:rsidRPr="00B90883">
              <w:rPr>
                <w:rFonts w:ascii="Tahoma" w:eastAsia="Tahoma" w:hAnsi="Tahoma" w:cs="Tahoma"/>
                <w:b/>
                <w:sz w:val="18"/>
                <w:szCs w:val="18"/>
              </w:rPr>
              <w:t xml:space="preserve">Risorse professionali </w:t>
            </w:r>
            <w:r w:rsidR="00DA39C0" w:rsidRPr="00B90883">
              <w:rPr>
                <w:rFonts w:ascii="Tahoma" w:eastAsia="Tahoma" w:hAnsi="Tahoma" w:cs="Tahoma"/>
                <w:b/>
                <w:sz w:val="18"/>
                <w:szCs w:val="18"/>
              </w:rPr>
              <w:t>destinate</w:t>
            </w:r>
            <w:r w:rsidRPr="00B90883">
              <w:rPr>
                <w:rFonts w:ascii="Tahoma" w:eastAsia="Tahoma" w:hAnsi="Tahoma" w:cs="Tahoma"/>
                <w:b/>
                <w:sz w:val="18"/>
                <w:szCs w:val="18"/>
              </w:rPr>
              <w:t xml:space="preserve"> all'assistenza, all'autonomia e</w:t>
            </w:r>
            <w:r w:rsidR="00A876E3" w:rsidRPr="00B90883">
              <w:rPr>
                <w:rFonts w:ascii="Tahoma" w:eastAsia="Tahoma" w:hAnsi="Tahoma" w:cs="Tahoma"/>
                <w:b/>
                <w:sz w:val="18"/>
                <w:szCs w:val="18"/>
              </w:rPr>
              <w:t>/o</w:t>
            </w:r>
            <w:r w:rsidRPr="00B90883">
              <w:rPr>
                <w:rFonts w:ascii="Tahoma" w:eastAsia="Tahoma" w:hAnsi="Tahoma" w:cs="Tahoma"/>
                <w:b/>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Altre risorse professionali presenti nella scuola/classe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B90883" w:rsidRDefault="003E2998" w:rsidP="003E2998">
            <w:pPr>
              <w:spacing w:before="120" w:after="120"/>
              <w:rPr>
                <w:rFonts w:ascii="Tahoma" w:eastAsia="Tahoma" w:hAnsi="Tahoma" w:cs="Tahoma"/>
                <w:b/>
                <w:sz w:val="18"/>
                <w:szCs w:val="18"/>
              </w:rPr>
            </w:pPr>
            <w:r w:rsidRPr="00B90883">
              <w:rPr>
                <w:rFonts w:ascii="Tahoma" w:eastAsia="Tahoma" w:hAnsi="Tahoma" w:cs="Tahoma"/>
                <w:b/>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B90883" w:rsidRDefault="00A876E3" w:rsidP="00330659">
            <w:pPr>
              <w:spacing w:before="80" w:after="60"/>
              <w:rPr>
                <w:rFonts w:ascii="Tahoma" w:eastAsia="Tahoma" w:hAnsi="Tahoma" w:cs="Tahoma"/>
                <w:b/>
                <w:sz w:val="18"/>
                <w:szCs w:val="18"/>
              </w:rPr>
            </w:pPr>
            <w:r w:rsidRPr="00B90883">
              <w:rPr>
                <w:rFonts w:ascii="Tahoma" w:eastAsia="Tahoma" w:hAnsi="Tahoma" w:cs="Tahoma"/>
                <w:b/>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B90883" w:rsidRDefault="00820971" w:rsidP="00EE0F9B">
            <w:pPr>
              <w:spacing w:before="120" w:after="120"/>
              <w:rPr>
                <w:rFonts w:ascii="Tahoma" w:eastAsia="Tahoma" w:hAnsi="Tahoma" w:cs="Tahoma"/>
                <w:b/>
                <w:sz w:val="18"/>
                <w:szCs w:val="18"/>
              </w:rPr>
            </w:pPr>
            <w:r w:rsidRPr="00B90883">
              <w:rPr>
                <w:rFonts w:ascii="Tahoma" w:eastAsia="Tahoma" w:hAnsi="Tahoma" w:cs="Tahoma"/>
                <w:b/>
                <w:sz w:val="18"/>
                <w:szCs w:val="18"/>
              </w:rPr>
              <w:t>Attività o progetti sull’inclusione rivolti alla classe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B90883" w:rsidRDefault="00A876E3" w:rsidP="00330659">
            <w:pPr>
              <w:spacing w:before="80" w:after="0"/>
              <w:rPr>
                <w:rFonts w:ascii="Tahoma" w:eastAsia="Tahoma" w:hAnsi="Tahoma" w:cs="Tahoma"/>
                <w:b/>
                <w:sz w:val="18"/>
                <w:szCs w:val="18"/>
              </w:rPr>
            </w:pPr>
            <w:r w:rsidRPr="00B90883">
              <w:rPr>
                <w:rFonts w:ascii="Tahoma" w:eastAsia="Tahoma" w:hAnsi="Tahoma" w:cs="Tahoma"/>
                <w:b/>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B90883" w:rsidRDefault="000C0A27" w:rsidP="00BA02E8">
            <w:pPr>
              <w:spacing w:before="120"/>
              <w:rPr>
                <w:rFonts w:ascii="Tahoma" w:eastAsia="Tahoma" w:hAnsi="Tahoma" w:cs="Tahoma"/>
                <w:b/>
                <w:sz w:val="18"/>
                <w:szCs w:val="18"/>
              </w:rPr>
            </w:pPr>
            <w:r w:rsidRPr="00B90883">
              <w:rPr>
                <w:rFonts w:ascii="Tahoma" w:eastAsia="Tahoma" w:hAnsi="Tahoma" w:cs="Tahoma"/>
                <w:b/>
                <w:sz w:val="18"/>
                <w:szCs w:val="18"/>
              </w:rPr>
              <w:t xml:space="preserve">Tipologia </w:t>
            </w:r>
            <w:r w:rsidRPr="00B90883">
              <w:rPr>
                <w:rFonts w:ascii="Tahoma" w:eastAsia="Tahoma" w:hAnsi="Tahoma" w:cs="Tahoma"/>
                <w:b/>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B90883" w:rsidRDefault="000C0A27" w:rsidP="00BA02E8">
            <w:pPr>
              <w:spacing w:before="120"/>
              <w:rPr>
                <w:rFonts w:ascii="Tahoma" w:eastAsia="Tahoma" w:hAnsi="Tahoma" w:cs="Tahoma"/>
                <w:b/>
                <w:sz w:val="18"/>
                <w:szCs w:val="18"/>
              </w:rPr>
            </w:pPr>
            <w:r w:rsidRPr="00B90883">
              <w:rPr>
                <w:rFonts w:ascii="Tahoma" w:eastAsia="Tahoma" w:hAnsi="Tahoma" w:cs="Tahoma"/>
                <w:b/>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B90883" w:rsidRDefault="00B90883" w:rsidP="00BA02E8">
      <w:pPr>
        <w:spacing w:after="0" w:line="240" w:lineRule="auto"/>
        <w:rPr>
          <w:rFonts w:ascii="Tahoma" w:hAnsi="Tahoma" w:cs="Tahoma"/>
          <w:b/>
          <w:bCs/>
          <w:sz w:val="20"/>
          <w:szCs w:val="20"/>
        </w:rPr>
      </w:pPr>
    </w:p>
    <w:p w:rsidR="00B90883" w:rsidRDefault="00B90883" w:rsidP="00BA02E8">
      <w:pPr>
        <w:spacing w:after="0" w:line="240" w:lineRule="auto"/>
        <w:rPr>
          <w:rFonts w:ascii="Tahoma" w:hAnsi="Tahoma" w:cs="Tahoma"/>
          <w:b/>
          <w:bCs/>
          <w:sz w:val="20"/>
          <w:szCs w:val="20"/>
        </w:rPr>
      </w:pPr>
    </w:p>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p w:rsidR="00B90883" w:rsidRDefault="00B90883" w:rsidP="00A876E3">
            <w:pPr>
              <w:autoSpaceDE w:val="0"/>
              <w:autoSpaceDN w:val="0"/>
              <w:adjustRightInd w:val="0"/>
              <w:spacing w:after="0" w:line="240" w:lineRule="auto"/>
              <w:jc w:val="center"/>
              <w:rPr>
                <w:rFonts w:ascii="Times-Bold" w:hAnsi="Times-Bold" w:cs="Times-Bold"/>
                <w:b/>
                <w:bCs/>
                <w:sz w:val="20"/>
                <w:szCs w:val="20"/>
              </w:rPr>
            </w:pP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B90883">
      <w:pPr>
        <w:pStyle w:val="Titolo1"/>
        <w:numPr>
          <w:ilvl w:val="0"/>
          <w:numId w:val="0"/>
        </w:numPr>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B9088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N.B.</w:t>
      </w:r>
      <w:r w:rsidR="000C0A27" w:rsidRPr="006A4AFA">
        <w:rPr>
          <w:i/>
          <w:sz w:val="20"/>
          <w:szCs w:val="20"/>
        </w:rPr>
        <w:t xml:space="preserve">Per le esigenze di tipo sanitario si rimanda alla relativa documentazione presente nel </w:t>
      </w:r>
      <w:r w:rsidR="00A876E3">
        <w:rPr>
          <w:i/>
          <w:sz w:val="20"/>
          <w:szCs w:val="20"/>
        </w:rPr>
        <w:t>Fascicolo dell’alunno/</w:t>
      </w:r>
      <w:r w:rsidR="000C0A27"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B01859">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41F" w:rsidRDefault="002F641F" w:rsidP="00820971">
      <w:pPr>
        <w:spacing w:after="0" w:line="240" w:lineRule="auto"/>
      </w:pPr>
      <w:r>
        <w:separator/>
      </w:r>
    </w:p>
  </w:endnote>
  <w:endnote w:type="continuationSeparator" w:id="1">
    <w:p w:rsidR="002F641F" w:rsidRDefault="002F641F"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B01859">
        <w:pPr>
          <w:pStyle w:val="Pidipagina"/>
          <w:jc w:val="right"/>
        </w:pPr>
        <w:r>
          <w:fldChar w:fldCharType="begin"/>
        </w:r>
        <w:r w:rsidR="00820971">
          <w:instrText>PAGE   \* MERGEFORMAT</w:instrText>
        </w:r>
        <w:r>
          <w:fldChar w:fldCharType="separate"/>
        </w:r>
        <w:r w:rsidR="001831F0">
          <w:rPr>
            <w:noProof/>
          </w:rPr>
          <w:t>1</w:t>
        </w:r>
        <w:r>
          <w:fldChar w:fldCharType="end"/>
        </w:r>
      </w:p>
    </w:sdtContent>
  </w:sdt>
  <w:p w:rsidR="00D9058E" w:rsidRDefault="002F641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41F" w:rsidRDefault="002F641F" w:rsidP="00820971">
      <w:pPr>
        <w:spacing w:after="0" w:line="240" w:lineRule="auto"/>
      </w:pPr>
      <w:r>
        <w:separator/>
      </w:r>
    </w:p>
  </w:footnote>
  <w:footnote w:type="continuationSeparator" w:id="1">
    <w:p w:rsidR="002F641F" w:rsidRDefault="002F641F"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22C"/>
    <w:rsid w:val="001359E4"/>
    <w:rsid w:val="001429A6"/>
    <w:rsid w:val="00156730"/>
    <w:rsid w:val="001831F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2F641F"/>
    <w:rsid w:val="00316BD1"/>
    <w:rsid w:val="003174B5"/>
    <w:rsid w:val="003203FC"/>
    <w:rsid w:val="003243D2"/>
    <w:rsid w:val="00333225"/>
    <w:rsid w:val="00353A42"/>
    <w:rsid w:val="003711A2"/>
    <w:rsid w:val="00372218"/>
    <w:rsid w:val="003A0D17"/>
    <w:rsid w:val="003D05A5"/>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9582B"/>
    <w:rsid w:val="008A642F"/>
    <w:rsid w:val="008B788A"/>
    <w:rsid w:val="008C277C"/>
    <w:rsid w:val="008E7177"/>
    <w:rsid w:val="00902E8D"/>
    <w:rsid w:val="00910C1B"/>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01859"/>
    <w:rsid w:val="00B07A5F"/>
    <w:rsid w:val="00B179CE"/>
    <w:rsid w:val="00B47529"/>
    <w:rsid w:val="00B57A18"/>
    <w:rsid w:val="00B711D0"/>
    <w:rsid w:val="00B73508"/>
    <w:rsid w:val="00B90883"/>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3443</Words>
  <Characters>19630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crisf</cp:lastModifiedBy>
  <cp:revision>2</cp:revision>
  <cp:lastPrinted>2020-07-06T18:16:00Z</cp:lastPrinted>
  <dcterms:created xsi:type="dcterms:W3CDTF">2024-10-09T10:52:00Z</dcterms:created>
  <dcterms:modified xsi:type="dcterms:W3CDTF">2024-10-09T10:52:00Z</dcterms:modified>
</cp:coreProperties>
</file>